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295" w:rsidRDefault="00817D2F" w:rsidP="00B03B70">
      <w:pPr>
        <w:jc w:val="center"/>
        <w:rPr>
          <w:sz w:val="24"/>
          <w:szCs w:val="24"/>
        </w:rPr>
      </w:pPr>
      <w:r>
        <w:rPr>
          <w:rFonts w:ascii="Arial" w:hAnsi="Arial" w:cs="Arial"/>
          <w:noProof/>
          <w:color w:val="1122CC"/>
          <w:sz w:val="27"/>
          <w:szCs w:val="27"/>
        </w:rPr>
        <w:drawing>
          <wp:inline distT="0" distB="0" distL="0" distR="0">
            <wp:extent cx="2781300" cy="116202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25" cy="116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B70">
        <w:rPr>
          <w:b/>
          <w:sz w:val="72"/>
          <w:szCs w:val="72"/>
        </w:rPr>
        <w:t>2014 PICTURE DAY</w:t>
      </w:r>
      <w:r>
        <w:rPr>
          <w:b/>
          <w:sz w:val="96"/>
          <w:szCs w:val="96"/>
        </w:rPr>
        <w:t xml:space="preserve">                   </w:t>
      </w:r>
      <w:r w:rsidRPr="00817D2F">
        <w:rPr>
          <w:sz w:val="24"/>
          <w:szCs w:val="24"/>
        </w:rPr>
        <w:t>Below is the scheduled day/time your dancer(s) will be taking their 2014 dance photos.</w:t>
      </w:r>
      <w:r>
        <w:rPr>
          <w:sz w:val="24"/>
          <w:szCs w:val="24"/>
        </w:rPr>
        <w:t xml:space="preserve">                                                       </w:t>
      </w:r>
      <w:r w:rsidRPr="00817D2F">
        <w:rPr>
          <w:sz w:val="24"/>
          <w:szCs w:val="24"/>
        </w:rPr>
        <w:t xml:space="preserve"> </w:t>
      </w:r>
    </w:p>
    <w:p w:rsidR="00817D2F" w:rsidRPr="00B03B70" w:rsidRDefault="00817D2F" w:rsidP="00B03B70">
      <w:pPr>
        <w:jc w:val="center"/>
      </w:pPr>
      <w:r w:rsidRPr="00817D2F">
        <w:rPr>
          <w:sz w:val="24"/>
          <w:szCs w:val="24"/>
        </w:rPr>
        <w:t xml:space="preserve">All classes will have a class photo taken for the studio. </w:t>
      </w: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817D2F">
        <w:rPr>
          <w:sz w:val="24"/>
          <w:szCs w:val="24"/>
        </w:rPr>
        <w:t>You may purchase individual, class, or company photos. These are the ONLY scheduled photo times. Please arrive on time with costume</w:t>
      </w:r>
      <w:r>
        <w:rPr>
          <w:sz w:val="24"/>
          <w:szCs w:val="24"/>
        </w:rPr>
        <w:t xml:space="preserve"> (and tights) </w:t>
      </w:r>
      <w:r w:rsidRPr="00817D2F">
        <w:rPr>
          <w:sz w:val="24"/>
          <w:szCs w:val="24"/>
        </w:rPr>
        <w:t>on</w:t>
      </w:r>
      <w:r>
        <w:rPr>
          <w:sz w:val="24"/>
          <w:szCs w:val="24"/>
        </w:rPr>
        <w:t>,</w:t>
      </w:r>
      <w:r w:rsidRPr="00817D2F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Pr="00817D2F">
        <w:rPr>
          <w:sz w:val="24"/>
          <w:szCs w:val="24"/>
        </w:rPr>
        <w:t xml:space="preserve">air in a tight pony tail and ready to take your photos. </w:t>
      </w:r>
      <w:r>
        <w:rPr>
          <w:sz w:val="24"/>
          <w:szCs w:val="24"/>
        </w:rPr>
        <w:t xml:space="preserve">                          </w:t>
      </w:r>
      <w:r w:rsidRPr="00817D2F">
        <w:rPr>
          <w:sz w:val="24"/>
          <w:szCs w:val="24"/>
        </w:rPr>
        <w:t>There are NO make-up days!</w:t>
      </w:r>
    </w:p>
    <w:p w:rsidR="00817D2F" w:rsidRPr="00073295" w:rsidRDefault="00817D2F" w:rsidP="00817D2F">
      <w:pPr>
        <w:jc w:val="center"/>
        <w:rPr>
          <w:b/>
        </w:rPr>
      </w:pPr>
      <w:r w:rsidRPr="00073295">
        <w:rPr>
          <w:b/>
        </w:rPr>
        <w:t>2013-2014 COMPANY PHOTO WILL BE TAKEN AT THE END OF OUR FIRST MANDATORY FINALE’ REHEARSAL ON TUESDAY MAY 27</w:t>
      </w:r>
      <w:r w:rsidRPr="00073295">
        <w:rPr>
          <w:b/>
          <w:vertAlign w:val="superscript"/>
        </w:rPr>
        <w:t>TH</w:t>
      </w:r>
      <w:r w:rsidRPr="00073295">
        <w:rPr>
          <w:b/>
        </w:rPr>
        <w:t>. STUDENTS MUST WEAR THEIR BLUE WORLD CLASS DANCE UNIFORM TOP, HAIR IN A TIGHT PONYTAIL AND BLACK BOTTOMS (LEGGING/ TIGHTS/ DANCE SHORTS)</w:t>
      </w:r>
      <w:r w:rsidR="001705FF" w:rsidRPr="00073295">
        <w:rPr>
          <w:b/>
        </w:rPr>
        <w:t xml:space="preserve">                                                      </w:t>
      </w:r>
      <w:r w:rsidR="00073295">
        <w:rPr>
          <w:b/>
        </w:rPr>
        <w:t xml:space="preserve">                                      </w:t>
      </w:r>
      <w:r w:rsidR="001705FF" w:rsidRPr="00073295">
        <w:rPr>
          <w:b/>
        </w:rPr>
        <w:t>*Team Dancers Wear Team Jacket with tights and Team Shorts.</w:t>
      </w:r>
      <w:r w:rsidR="003362E9" w:rsidRPr="00073295">
        <w:rPr>
          <w:b/>
        </w:rPr>
        <w:t xml:space="preserve"> * Boys Hip-Hop - Baggy Jeans on bottom</w:t>
      </w:r>
    </w:p>
    <w:p w:rsidR="00B03B70" w:rsidRDefault="00B03B70" w:rsidP="00817D2F">
      <w:pPr>
        <w:jc w:val="center"/>
        <w:rPr>
          <w:b/>
          <w:sz w:val="96"/>
          <w:szCs w:val="96"/>
          <w:u w:val="single"/>
        </w:rPr>
      </w:pPr>
      <w:r w:rsidRPr="00B03B70">
        <w:rPr>
          <w:b/>
          <w:sz w:val="96"/>
          <w:szCs w:val="96"/>
          <w:u w:val="single"/>
        </w:rPr>
        <w:t>THURSDAY MAY 29</w:t>
      </w:r>
      <w:r w:rsidRPr="00B03B70">
        <w:rPr>
          <w:b/>
          <w:sz w:val="96"/>
          <w:szCs w:val="96"/>
          <w:u w:val="single"/>
          <w:vertAlign w:val="superscript"/>
        </w:rPr>
        <w:t>TH</w:t>
      </w:r>
      <w:r w:rsidRPr="00B03B70">
        <w:rPr>
          <w:b/>
          <w:sz w:val="96"/>
          <w:szCs w:val="96"/>
          <w:u w:val="single"/>
        </w:rPr>
        <w:t xml:space="preserve"> </w:t>
      </w: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4140"/>
        <w:gridCol w:w="4230"/>
      </w:tblGrid>
      <w:tr w:rsidR="00B03B70" w:rsidRPr="00B03B70" w:rsidTr="00C37165">
        <w:tc>
          <w:tcPr>
            <w:tcW w:w="414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 w:rsidRPr="00B03B70">
              <w:rPr>
                <w:b/>
                <w:sz w:val="36"/>
                <w:szCs w:val="36"/>
              </w:rPr>
              <w:t>TIME</w:t>
            </w:r>
          </w:p>
        </w:tc>
        <w:tc>
          <w:tcPr>
            <w:tcW w:w="423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 w:rsidRPr="00B03B70">
              <w:rPr>
                <w:b/>
                <w:sz w:val="36"/>
                <w:szCs w:val="36"/>
              </w:rPr>
              <w:t>CLASS</w:t>
            </w:r>
          </w:p>
        </w:tc>
      </w:tr>
      <w:tr w:rsidR="00B03B70" w:rsidRPr="00B03B70" w:rsidTr="00C37165">
        <w:tc>
          <w:tcPr>
            <w:tcW w:w="414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5:00-5:10</w:t>
            </w:r>
          </w:p>
        </w:tc>
        <w:tc>
          <w:tcPr>
            <w:tcW w:w="423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Blooming Butterflies</w:t>
            </w:r>
          </w:p>
        </w:tc>
      </w:tr>
      <w:tr w:rsidR="00B03B70" w:rsidRPr="00B03B70" w:rsidTr="00C37165">
        <w:tc>
          <w:tcPr>
            <w:tcW w:w="414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5:10-5:20</w:t>
            </w:r>
          </w:p>
        </w:tc>
        <w:tc>
          <w:tcPr>
            <w:tcW w:w="423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Tiny Stars</w:t>
            </w:r>
          </w:p>
        </w:tc>
      </w:tr>
      <w:tr w:rsidR="00B03B70" w:rsidRPr="00B03B70" w:rsidTr="00C37165">
        <w:tc>
          <w:tcPr>
            <w:tcW w:w="414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5:20-5:30</w:t>
            </w:r>
          </w:p>
        </w:tc>
        <w:tc>
          <w:tcPr>
            <w:tcW w:w="423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Roc-n-Tots</w:t>
            </w:r>
          </w:p>
        </w:tc>
      </w:tr>
      <w:tr w:rsidR="00B03B70" w:rsidRPr="00B03B70" w:rsidTr="00C37165">
        <w:tc>
          <w:tcPr>
            <w:tcW w:w="414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5:30-5:45</w:t>
            </w:r>
          </w:p>
        </w:tc>
        <w:tc>
          <w:tcPr>
            <w:tcW w:w="423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Attitude Crew</w:t>
            </w:r>
          </w:p>
        </w:tc>
      </w:tr>
      <w:tr w:rsidR="00B03B70" w:rsidRPr="00B03B70" w:rsidTr="00C37165">
        <w:tc>
          <w:tcPr>
            <w:tcW w:w="414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5:45-6:00</w:t>
            </w:r>
          </w:p>
        </w:tc>
        <w:tc>
          <w:tcPr>
            <w:tcW w:w="423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Twinkling Stars</w:t>
            </w:r>
          </w:p>
        </w:tc>
      </w:tr>
      <w:tr w:rsidR="00B03B70" w:rsidRPr="00B03B70" w:rsidTr="00C37165">
        <w:tc>
          <w:tcPr>
            <w:tcW w:w="414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6:00-6:15</w:t>
            </w:r>
          </w:p>
        </w:tc>
        <w:tc>
          <w:tcPr>
            <w:tcW w:w="423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Rising Stars</w:t>
            </w:r>
          </w:p>
        </w:tc>
      </w:tr>
      <w:tr w:rsidR="00B03B70" w:rsidRPr="00B03B70" w:rsidTr="00C37165">
        <w:tc>
          <w:tcPr>
            <w:tcW w:w="414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6:15-6:25</w:t>
            </w:r>
          </w:p>
        </w:tc>
        <w:tc>
          <w:tcPr>
            <w:tcW w:w="423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Shooting Stars</w:t>
            </w:r>
          </w:p>
        </w:tc>
      </w:tr>
      <w:tr w:rsidR="00B03B70" w:rsidRPr="00B03B70" w:rsidTr="00C37165">
        <w:tc>
          <w:tcPr>
            <w:tcW w:w="414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6:25-6:35</w:t>
            </w:r>
          </w:p>
        </w:tc>
        <w:tc>
          <w:tcPr>
            <w:tcW w:w="423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2-Kool Crew</w:t>
            </w:r>
          </w:p>
        </w:tc>
      </w:tr>
      <w:tr w:rsidR="00B03B70" w:rsidRPr="00B03B70" w:rsidTr="00C37165">
        <w:tc>
          <w:tcPr>
            <w:tcW w:w="414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6:35-6:50</w:t>
            </w:r>
          </w:p>
        </w:tc>
        <w:tc>
          <w:tcPr>
            <w:tcW w:w="423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Funkadelics</w:t>
            </w:r>
            <w:proofErr w:type="spellEnd"/>
          </w:p>
        </w:tc>
      </w:tr>
      <w:tr w:rsidR="00B03B70" w:rsidRPr="00B03B70" w:rsidTr="00C37165">
        <w:tc>
          <w:tcPr>
            <w:tcW w:w="414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6:50-7:00</w:t>
            </w:r>
          </w:p>
        </w:tc>
        <w:tc>
          <w:tcPr>
            <w:tcW w:w="423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Rhythemettes</w:t>
            </w:r>
            <w:proofErr w:type="spellEnd"/>
          </w:p>
        </w:tc>
      </w:tr>
      <w:tr w:rsidR="00B03B70" w:rsidRPr="00B03B70" w:rsidTr="00C37165">
        <w:tc>
          <w:tcPr>
            <w:tcW w:w="414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7:00-7:15</w:t>
            </w:r>
          </w:p>
        </w:tc>
        <w:tc>
          <w:tcPr>
            <w:tcW w:w="423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Glimmering Stars</w:t>
            </w:r>
          </w:p>
        </w:tc>
      </w:tr>
      <w:tr w:rsidR="00B03B70" w:rsidRPr="00B03B70" w:rsidTr="00C37165">
        <w:tc>
          <w:tcPr>
            <w:tcW w:w="414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7:15-7:25</w:t>
            </w:r>
          </w:p>
        </w:tc>
        <w:tc>
          <w:tcPr>
            <w:tcW w:w="423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Sassy Stars</w:t>
            </w:r>
          </w:p>
        </w:tc>
      </w:tr>
      <w:tr w:rsidR="00B03B70" w:rsidRPr="00B03B70" w:rsidTr="00C37165">
        <w:tc>
          <w:tcPr>
            <w:tcW w:w="414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7:25-7:35</w:t>
            </w:r>
          </w:p>
        </w:tc>
        <w:tc>
          <w:tcPr>
            <w:tcW w:w="423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Shining Stars</w:t>
            </w:r>
          </w:p>
        </w:tc>
      </w:tr>
      <w:tr w:rsidR="00B03B70" w:rsidRPr="00B03B70" w:rsidTr="00C37165">
        <w:tc>
          <w:tcPr>
            <w:tcW w:w="414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7:35-7:45</w:t>
            </w:r>
          </w:p>
        </w:tc>
        <w:tc>
          <w:tcPr>
            <w:tcW w:w="423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Modernettes</w:t>
            </w:r>
            <w:proofErr w:type="spellEnd"/>
          </w:p>
        </w:tc>
      </w:tr>
      <w:tr w:rsidR="00B03B70" w:rsidRPr="00B03B70" w:rsidTr="00C37165">
        <w:tc>
          <w:tcPr>
            <w:tcW w:w="414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7:45-7:55</w:t>
            </w:r>
          </w:p>
        </w:tc>
        <w:tc>
          <w:tcPr>
            <w:tcW w:w="4230" w:type="dxa"/>
          </w:tcPr>
          <w:p w:rsidR="00B03B70" w:rsidRP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Broadway Stars</w:t>
            </w:r>
          </w:p>
        </w:tc>
      </w:tr>
      <w:tr w:rsidR="00B03B70" w:rsidRPr="00B03B70" w:rsidTr="00C37165">
        <w:tc>
          <w:tcPr>
            <w:tcW w:w="4140" w:type="dxa"/>
          </w:tcPr>
          <w:p w:rsid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7:55-8:00</w:t>
            </w:r>
          </w:p>
        </w:tc>
        <w:tc>
          <w:tcPr>
            <w:tcW w:w="4230" w:type="dxa"/>
          </w:tcPr>
          <w:p w:rsidR="00B03B70" w:rsidRDefault="00B03B70" w:rsidP="00817D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Sophisticated Stars </w:t>
            </w:r>
          </w:p>
        </w:tc>
      </w:tr>
    </w:tbl>
    <w:p w:rsidR="005A5DC9" w:rsidRDefault="001705FF" w:rsidP="001705FF">
      <w:pPr>
        <w:jc w:val="center"/>
        <w:rPr>
          <w:b/>
          <w:sz w:val="72"/>
          <w:szCs w:val="72"/>
        </w:rPr>
      </w:pPr>
      <w:r>
        <w:rPr>
          <w:rFonts w:ascii="Arial" w:hAnsi="Arial" w:cs="Arial"/>
          <w:noProof/>
          <w:color w:val="1122CC"/>
          <w:sz w:val="27"/>
          <w:szCs w:val="27"/>
        </w:rPr>
        <w:lastRenderedPageBreak/>
        <w:drawing>
          <wp:inline distT="0" distB="0" distL="0" distR="0" wp14:anchorId="2856CF70" wp14:editId="2560B78F">
            <wp:extent cx="3436620" cy="1438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859" cy="144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FC2">
        <w:rPr>
          <w:b/>
          <w:sz w:val="72"/>
          <w:szCs w:val="72"/>
        </w:rPr>
        <w:t xml:space="preserve">                                                 </w:t>
      </w:r>
      <w:r w:rsidRPr="00B03B70">
        <w:rPr>
          <w:b/>
          <w:sz w:val="72"/>
          <w:szCs w:val="72"/>
        </w:rPr>
        <w:t>2014 PICTURE DAY</w:t>
      </w:r>
    </w:p>
    <w:p w:rsidR="001705FF" w:rsidRDefault="001705FF" w:rsidP="001705FF">
      <w:pPr>
        <w:jc w:val="center"/>
        <w:rPr>
          <w:b/>
          <w:sz w:val="96"/>
          <w:szCs w:val="96"/>
        </w:rPr>
      </w:pPr>
      <w:r w:rsidRPr="001705FF">
        <w:rPr>
          <w:b/>
          <w:sz w:val="96"/>
          <w:szCs w:val="96"/>
          <w:u w:val="single"/>
        </w:rPr>
        <w:t>Saturday May 31</w:t>
      </w:r>
      <w:r w:rsidRPr="001705FF">
        <w:rPr>
          <w:b/>
          <w:sz w:val="96"/>
          <w:szCs w:val="96"/>
          <w:u w:val="single"/>
          <w:vertAlign w:val="superscript"/>
        </w:rPr>
        <w:t>st</w:t>
      </w:r>
      <w:r w:rsidRPr="001705FF">
        <w:rPr>
          <w:b/>
          <w:sz w:val="96"/>
          <w:szCs w:val="96"/>
          <w:u w:val="single"/>
        </w:rPr>
        <w:t xml:space="preserve"> 12pm</w:t>
      </w:r>
    </w:p>
    <w:p w:rsidR="00F93DCC" w:rsidRDefault="00667E4D" w:rsidP="001705FF">
      <w:pPr>
        <w:jc w:val="center"/>
        <w:rPr>
          <w:sz w:val="56"/>
          <w:szCs w:val="56"/>
        </w:rPr>
      </w:pPr>
      <w:r w:rsidRPr="000C511C">
        <w:rPr>
          <w:rFonts w:ascii="Georgia" w:hAnsi="Georgia"/>
          <w:noProof/>
        </w:rPr>
        <w:drawing>
          <wp:inline distT="0" distB="0" distL="0" distR="0">
            <wp:extent cx="4257675" cy="2009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                                          </w:t>
      </w:r>
      <w:r w:rsidRPr="00667E4D">
        <w:rPr>
          <w:b/>
          <w:sz w:val="72"/>
          <w:szCs w:val="72"/>
        </w:rPr>
        <w:t>&amp; TEACHERS</w:t>
      </w:r>
      <w:r>
        <w:rPr>
          <w:sz w:val="56"/>
          <w:szCs w:val="56"/>
        </w:rPr>
        <w:t xml:space="preserve">                                                                 </w:t>
      </w:r>
      <w:r w:rsidR="00F93DCC">
        <w:rPr>
          <w:sz w:val="56"/>
          <w:szCs w:val="56"/>
        </w:rPr>
        <w:t xml:space="preserve"> </w:t>
      </w:r>
    </w:p>
    <w:p w:rsidR="001705FF" w:rsidRDefault="005A5DC9" w:rsidP="001705FF">
      <w:pPr>
        <w:jc w:val="center"/>
        <w:rPr>
          <w:sz w:val="56"/>
          <w:szCs w:val="56"/>
        </w:rPr>
      </w:pPr>
      <w:r w:rsidRPr="005A5DC9">
        <w:rPr>
          <w:sz w:val="56"/>
          <w:szCs w:val="56"/>
        </w:rPr>
        <w:t xml:space="preserve">Bring ALL Costumes, proper tights, team uniform &amp; Hair done beforehand </w:t>
      </w:r>
      <w:r w:rsidR="001705FF" w:rsidRPr="005A5DC9">
        <w:rPr>
          <w:sz w:val="56"/>
          <w:szCs w:val="56"/>
        </w:rPr>
        <w:t xml:space="preserve">             </w:t>
      </w:r>
    </w:p>
    <w:p w:rsidR="00F93DCC" w:rsidRDefault="00F93DCC" w:rsidP="001705FF">
      <w:pPr>
        <w:jc w:val="center"/>
        <w:rPr>
          <w:sz w:val="56"/>
          <w:szCs w:val="56"/>
        </w:rPr>
      </w:pPr>
    </w:p>
    <w:p w:rsidR="005A5DC9" w:rsidRPr="00F93DCC" w:rsidRDefault="005A5DC9" w:rsidP="001705FF">
      <w:pPr>
        <w:jc w:val="center"/>
        <w:rPr>
          <w:sz w:val="40"/>
          <w:szCs w:val="40"/>
        </w:rPr>
      </w:pPr>
      <w:r w:rsidRPr="00F93DCC">
        <w:rPr>
          <w:sz w:val="40"/>
          <w:szCs w:val="40"/>
        </w:rPr>
        <w:t>**Team Picnic will follow after from 3-6**</w:t>
      </w:r>
    </w:p>
    <w:p w:rsidR="00B03B70" w:rsidRPr="00F93DCC" w:rsidRDefault="005A5DC9" w:rsidP="00667E4D">
      <w:pPr>
        <w:jc w:val="center"/>
        <w:rPr>
          <w:sz w:val="40"/>
          <w:szCs w:val="40"/>
        </w:rPr>
      </w:pPr>
      <w:r w:rsidRPr="00F93DCC">
        <w:rPr>
          <w:sz w:val="40"/>
          <w:szCs w:val="40"/>
        </w:rPr>
        <w:t>Picnic Location TBD</w:t>
      </w:r>
      <w:bookmarkStart w:id="0" w:name="_GoBack"/>
      <w:bookmarkEnd w:id="0"/>
    </w:p>
    <w:sectPr w:rsidR="00B03B70" w:rsidRPr="00F93DCC" w:rsidSect="00817D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AA"/>
    <w:rsid w:val="00073295"/>
    <w:rsid w:val="001705FF"/>
    <w:rsid w:val="003362E9"/>
    <w:rsid w:val="00573FC2"/>
    <w:rsid w:val="005A5DC9"/>
    <w:rsid w:val="006355DA"/>
    <w:rsid w:val="00667E4D"/>
    <w:rsid w:val="007A44F4"/>
    <w:rsid w:val="00817D2F"/>
    <w:rsid w:val="00B03B70"/>
    <w:rsid w:val="00C37165"/>
    <w:rsid w:val="00EC65AA"/>
    <w:rsid w:val="00F9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D1EE1-9191-41C7-92DF-D06C1640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6435C-C120-4312-9F74-348C4209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Bevevino</dc:creator>
  <cp:keywords/>
  <dc:description/>
  <cp:lastModifiedBy>Erica Bevevino</cp:lastModifiedBy>
  <cp:revision>10</cp:revision>
  <cp:lastPrinted>2014-03-28T17:56:00Z</cp:lastPrinted>
  <dcterms:created xsi:type="dcterms:W3CDTF">2014-03-28T17:23:00Z</dcterms:created>
  <dcterms:modified xsi:type="dcterms:W3CDTF">2014-03-28T17:58:00Z</dcterms:modified>
</cp:coreProperties>
</file>